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检验科生化免疫组常用试剂及耗材常规采购需求文件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91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640"/>
        <w:gridCol w:w="3210"/>
        <w:gridCol w:w="990"/>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264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试剂/耗材名称</w:t>
            </w:r>
          </w:p>
        </w:tc>
        <w:tc>
          <w:tcPr>
            <w:tcW w:w="3210"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990"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759"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中枢神经特异性蛋白检测试剂</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p>
        </w:tc>
        <w:tc>
          <w:tcPr>
            <w:tcW w:w="990" w:type="dxa"/>
            <w:vMerge w:val="restart"/>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59" w:type="dxa"/>
            <w:vMerge w:val="restart"/>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渗透压仪适配反应杯</w:t>
            </w:r>
            <w:r>
              <w:rPr>
                <w:rFonts w:hint="eastAsia" w:ascii="方正仿宋_GBK" w:hAnsi="方正仿宋_GBK" w:eastAsia="方正仿宋_GBK" w:cs="方正仿宋_GBK"/>
                <w:color w:val="000000"/>
                <w:sz w:val="24"/>
                <w:szCs w:val="24"/>
                <w:highlight w:val="none"/>
                <w:lang w:val="en-US" w:eastAsia="zh-CN"/>
              </w:rPr>
              <w:t>（美国advance210）</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自身免疫抗体谱手工法检测</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抗核抗体IgG检测试剂盒（间接免疫荧光法）；</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抗中性粒细胞胞浆/抗肾小球基底膜抗体IgG检测试剂盒（间接免疫荧光法）</w:t>
            </w: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264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幽门螺杆菌抗体分型检测</w:t>
            </w:r>
          </w:p>
        </w:tc>
        <w:tc>
          <w:tcPr>
            <w:tcW w:w="3210" w:type="dxa"/>
            <w:tcBorders>
              <w:left w:val="single" w:color="auto" w:sz="4" w:space="0"/>
              <w:right w:val="single" w:color="auto" w:sz="4" w:space="0"/>
            </w:tcBorders>
            <w:vAlign w:val="center"/>
          </w:tcPr>
          <w:p>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免疫印迹法</w:t>
            </w:r>
          </w:p>
        </w:tc>
        <w:tc>
          <w:tcPr>
            <w:tcW w:w="990" w:type="dxa"/>
            <w:vMerge w:val="continue"/>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1930"/>
      <w:bookmarkStart w:id="9" w:name="_Toc3374"/>
      <w:bookmarkStart w:id="10" w:name="_Toc3976"/>
      <w:bookmarkStart w:id="11" w:name="_Toc17509"/>
      <w:bookmarkStart w:id="12" w:name="_Toc22548773"/>
      <w:bookmarkStart w:id="13" w:name="_Toc11412"/>
      <w:bookmarkStart w:id="14" w:name="_Toc26564"/>
      <w:bookmarkStart w:id="15" w:name="_Toc9401"/>
      <w:bookmarkStart w:id="16" w:name="_Toc1965"/>
      <w:bookmarkStart w:id="17" w:name="_Toc6178"/>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517368027"/>
      <w:bookmarkStart w:id="20" w:name="_Toc13490"/>
      <w:bookmarkStart w:id="21" w:name="_Toc527828387"/>
      <w:bookmarkStart w:id="22" w:name="_Toc8132"/>
      <w:bookmarkStart w:id="23" w:name="_Toc22978"/>
      <w:bookmarkStart w:id="24" w:name="_Toc517367960"/>
      <w:bookmarkStart w:id="25" w:name="_Toc6933"/>
      <w:bookmarkStart w:id="26" w:name="_Toc31639"/>
      <w:bookmarkStart w:id="27" w:name="_Toc3181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2188"/>
      <w:bookmarkStart w:id="31" w:name="_Toc15317"/>
      <w:bookmarkStart w:id="32" w:name="_Toc20734"/>
      <w:bookmarkStart w:id="33" w:name="_Toc1495"/>
      <w:bookmarkStart w:id="34" w:name="_Toc517367961"/>
      <w:bookmarkStart w:id="35" w:name="_Toc517368028"/>
      <w:bookmarkStart w:id="36" w:name="_Toc24167"/>
      <w:bookmarkStart w:id="37" w:name="_Toc5278283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2082"/>
      <w:bookmarkStart w:id="43" w:name="_Toc20162"/>
      <w:bookmarkStart w:id="44" w:name="_Toc10603466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888363"/>
      <w:bookmarkStart w:id="47" w:name="_Toc313008359"/>
      <w:bookmarkStart w:id="48"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65660383"/>
      <w:bookmarkStart w:id="51" w:name="_Toc10603466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8C936BD-475A-49D4-886A-B6E82605569F}"/>
  </w:font>
  <w:font w:name="仿宋">
    <w:panose1 w:val="02010609060101010101"/>
    <w:charset w:val="86"/>
    <w:family w:val="modern"/>
    <w:pitch w:val="default"/>
    <w:sig w:usb0="800002BF" w:usb1="38CF7CFA" w:usb2="00000016" w:usb3="00000000" w:csb0="00040001" w:csb1="00000000"/>
    <w:embedRegular r:id="rId2" w:fontKey="{77BE92F1-1660-4B4A-941B-30CE118BDEC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8CA22D1"/>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C041E33"/>
    <w:rsid w:val="2C516D69"/>
    <w:rsid w:val="2D7524E6"/>
    <w:rsid w:val="2E8928E3"/>
    <w:rsid w:val="2F5A5EDA"/>
    <w:rsid w:val="2FF620A4"/>
    <w:rsid w:val="30000CD6"/>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8E9364C"/>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3FCB5AD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DC0AEE"/>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63E2E"/>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4A25A0"/>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15</Pages>
  <Words>4649</Words>
  <Characters>4905</Characters>
  <Lines>12</Lines>
  <Paragraphs>3</Paragraphs>
  <ScaleCrop>false</ScaleCrop>
  <LinksUpToDate>false</LinksUpToDate>
  <CharactersWithSpaces>5715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2024-09-05T10:09:36Z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