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3"/>
        <w:gridCol w:w="2637"/>
        <w:gridCol w:w="1680"/>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142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637"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8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凝胶</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用于摩擦型皮肤预处理</w:t>
            </w:r>
          </w:p>
        </w:tc>
        <w:tc>
          <w:tcPr>
            <w:tcW w:w="168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医用导电膏</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避孕套</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w:t>
      </w:r>
      <w:bookmarkStart w:id="53" w:name="_GoBack"/>
      <w:r>
        <w:rPr>
          <w:rFonts w:hint="default" w:ascii="Times New Roman" w:hAnsi="Times New Roman" w:eastAsia="方正仿宋_GBK" w:cs="Times New Roman"/>
          <w:color w:val="000000"/>
          <w:sz w:val="24"/>
          <w:szCs w:val="24"/>
        </w:rPr>
        <w:t>织或者自然人。合格的供应商应符合根据该项目特点设置的特定资格条件。</w:t>
      </w:r>
      <w:bookmarkEnd w:id="5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26564"/>
      <w:bookmarkStart w:id="10" w:name="_Toc3976"/>
      <w:bookmarkStart w:id="11" w:name="_Toc3374"/>
      <w:bookmarkStart w:id="12" w:name="_Toc6178"/>
      <w:bookmarkStart w:id="13" w:name="_Toc9401"/>
      <w:bookmarkStart w:id="14" w:name="_Toc22548773"/>
      <w:bookmarkStart w:id="15" w:name="_Toc17509"/>
      <w:bookmarkStart w:id="16" w:name="_Toc11412"/>
      <w:bookmarkStart w:id="17" w:name="_Toc1965"/>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8132"/>
      <w:bookmarkStart w:id="19" w:name="_Toc21862"/>
      <w:bookmarkStart w:id="20" w:name="_Toc6933"/>
      <w:bookmarkStart w:id="21" w:name="_Toc517367960"/>
      <w:bookmarkStart w:id="22" w:name="_Toc22978"/>
      <w:bookmarkStart w:id="23" w:name="_Toc13490"/>
      <w:bookmarkStart w:id="24" w:name="_Toc31639"/>
      <w:bookmarkStart w:id="25" w:name="_Toc31810"/>
      <w:bookmarkStart w:id="26" w:name="_Toc517368027"/>
      <w:bookmarkStart w:id="27" w:name="_Toc527828387"/>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517368028"/>
      <w:bookmarkStart w:id="31" w:name="_Toc24167"/>
      <w:bookmarkStart w:id="32" w:name="_Toc2188"/>
      <w:bookmarkStart w:id="33" w:name="_Toc517367961"/>
      <w:bookmarkStart w:id="34" w:name="_Toc1495"/>
      <w:bookmarkStart w:id="35" w:name="_Toc527828388"/>
      <w:bookmarkStart w:id="36" w:name="_Toc20734"/>
      <w:bookmarkStart w:id="37" w:name="_Toc24060"/>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13888362"/>
      <w:bookmarkStart w:id="41" w:name="_Toc342913421"/>
      <w:bookmarkStart w:id="42" w:name="_Toc20162"/>
      <w:bookmarkStart w:id="43" w:name="_Toc65660382"/>
      <w:bookmarkStart w:id="44" w:name="_Toc10603466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2080"/>
      <w:bookmarkStart w:id="51" w:name="_Toc65660383"/>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DC6A3A1-E9EC-4859-ABE2-54EB018BEC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F26FAE"/>
    <w:rsid w:val="18492EA2"/>
    <w:rsid w:val="185E2AB3"/>
    <w:rsid w:val="18687FAE"/>
    <w:rsid w:val="19072D07"/>
    <w:rsid w:val="19377F71"/>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067449"/>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8337EC3"/>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4B26CD"/>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8D86FEB"/>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4347</Words>
  <Characters>4553</Characters>
  <Lines>12</Lines>
  <Paragraphs>3</Paragraphs>
  <TotalTime>0</TotalTime>
  <ScaleCrop>false</ScaleCrop>
  <LinksUpToDate>false</LinksUpToDate>
  <CharactersWithSpaces>5343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2024-09-26T05:18:44Z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